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1C7B68" w:rsidRDefault="00B15861" w:rsidP="00202A02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1C7B68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1pt;margin-top:937pt;width:29pt;height:33pt;z-index:251658240;mso-position-horizontal-relative:page;mso-position-vertical-relative:top-margin-area">
            <v:imagedata r:id="rId8" o:title=""/>
            <w10:wrap anchorx="page"/>
          </v:shape>
        </w:pict>
      </w:r>
      <w:r w:rsidRPr="001C7B68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1C7B68" w:rsidRPr="001C7B68">
        <w:rPr>
          <w:rFonts w:ascii="微软雅黑" w:eastAsia="微软雅黑" w:hAnsi="微软雅黑" w:hint="eastAsia"/>
          <w:color w:val="FF0000"/>
          <w:sz w:val="40"/>
        </w:rPr>
        <w:t>21</w:t>
      </w:r>
      <w:r w:rsidRPr="001C7B68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Pr="001C7B68">
        <w:rPr>
          <w:rFonts w:ascii="微软雅黑" w:eastAsia="微软雅黑" w:hAnsi="微软雅黑" w:hint="eastAsia"/>
          <w:b/>
          <w:color w:val="FF0000"/>
          <w:sz w:val="40"/>
        </w:rPr>
        <w:t>家庭电路与安全用电</w:t>
      </w:r>
    </w:p>
    <w:bookmarkEnd w:id="0"/>
    <w:p w:rsidR="000F21D4" w:rsidRPr="006145F1" w:rsidRDefault="00B15861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C47C4B">
        <w:rPr>
          <w:rFonts w:ascii="微软雅黑" w:eastAsia="微软雅黑" w:hAnsi="微软雅黑" w:hint="eastAsia"/>
          <w:color w:val="666666"/>
          <w:sz w:val="22"/>
        </w:rPr>
        <w:t>1</w:t>
      </w:r>
      <w:r w:rsidRPr="006145F1">
        <w:rPr>
          <w:rFonts w:ascii="微软雅黑" w:eastAsia="微软雅黑" w:hAnsi="微软雅黑"/>
          <w:color w:val="666666"/>
          <w:sz w:val="22"/>
        </w:rPr>
        <w:t>5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B15861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99353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B15861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  <w:r w:rsidR="007764F7" w:rsidRPr="007764F7">
        <w:rPr>
          <w:rFonts w:ascii="Times New Roman" w:hAnsi="Times New Roman" w:hint="eastAsia"/>
          <w:b/>
          <w:color w:val="FFFFFF"/>
          <w:sz w:val="4"/>
        </w:rPr>
        <w:t>[</w:t>
      </w:r>
      <w:r w:rsidR="007764F7" w:rsidRPr="007764F7">
        <w:rPr>
          <w:rFonts w:ascii="Times New Roman" w:hAnsi="Times New Roman" w:hint="eastAsia"/>
          <w:b/>
          <w:color w:val="FFFFFF"/>
          <w:sz w:val="4"/>
        </w:rPr>
        <w:t>来源</w:t>
      </w:r>
      <w:r w:rsidR="007764F7" w:rsidRPr="007764F7">
        <w:rPr>
          <w:rFonts w:ascii="Times New Roman" w:hAnsi="Times New Roman" w:hint="eastAsia"/>
          <w:b/>
          <w:color w:val="FFFFFF"/>
          <w:sz w:val="4"/>
        </w:rPr>
        <w:t>:Zxxk.Com]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·盐城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小明在使用台灯时</w:t>
      </w:r>
      <w:r w:rsidR="007764F7">
        <w:rPr>
          <w:rFonts w:ascii="Times New Roman" w:hAnsi="Times New Roman"/>
          <w:noProof/>
        </w:rPr>
        <w:drawing>
          <wp:inline distT="0" distB="0" distL="0" distR="0">
            <wp:extent cx="2286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08722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下列做法符合安全用电要求的是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用湿布擦拭发光的灯泡</w:t>
      </w:r>
      <w:r w:rsidRPr="008C442F">
        <w:rPr>
          <w:rFonts w:ascii="Times New Roman" w:hAnsi="Times New Roman" w:hint="eastAsia"/>
        </w:rPr>
        <w:tab/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更换灯泡前先断开电源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使用导线老化开裂的台灯</w:t>
      </w:r>
      <w:r w:rsidRPr="008C442F">
        <w:rPr>
          <w:rFonts w:ascii="Times New Roman" w:hAnsi="Times New Roman" w:hint="eastAsia"/>
        </w:rPr>
        <w:tab/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换用超过台灯规定功率的灯泡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关于家庭电路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用电器的金属外壳一定要接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2413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55459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地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空气开关自动断开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一定是某处出现了短路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电能表测量的是家用电器的总功率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使用测电笔时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手不能接触笔尾的金属电极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所示的连接或做法中符合安全用电原则的是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752725" cy="806791"/>
            <wp:effectExtent l="0" t="0" r="0" b="0"/>
            <wp:docPr id="456" name="17SK4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766182" name="Image0378.jpeg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371" cy="80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K24-1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下列情况会</w:t>
      </w:r>
      <w:proofErr w:type="gramStart"/>
      <w:r w:rsidRPr="008C442F">
        <w:rPr>
          <w:rFonts w:ascii="Times New Roman" w:hAnsi="Times New Roman" w:hint="eastAsia"/>
        </w:rPr>
        <w:t>造成家</w:t>
      </w:r>
      <w:proofErr w:type="gramEnd"/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2159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38132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庭电路中的空气开关自动“跳闸”的是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开关中的两个线头相碰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双孔插座的两个线头相碰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灯泡灯丝断了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插头和插座接触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1905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31749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不良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·德州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K24-2</w:t>
      </w:r>
      <w:r w:rsidRPr="008C442F">
        <w:rPr>
          <w:rFonts w:ascii="Times New Roman" w:hAnsi="Times New Roman" w:hint="eastAsia"/>
        </w:rPr>
        <w:t>是某家庭电路的一部分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421130" cy="775770"/>
            <wp:effectExtent l="0" t="0" r="0" b="0"/>
            <wp:docPr id="457" name="20WLZT10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150046" name="Image037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863" cy="773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K24-2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电冰箱接入三孔插座后其外壳与零线相连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断开开关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用测电笔接触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氖管发光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接触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点时氖管不会发光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保险丝烧断后可用铜丝代替</w:t>
      </w:r>
      <w:r w:rsidR="007764F7" w:rsidRPr="007764F7">
        <w:rPr>
          <w:rFonts w:ascii="Times New Roman" w:hAnsi="Times New Roman" w:hint="eastAsia"/>
          <w:color w:val="FFFFFF"/>
          <w:sz w:val="4"/>
        </w:rPr>
        <w:t>[</w:t>
      </w:r>
      <w:r w:rsidR="007764F7" w:rsidRPr="007764F7">
        <w:rPr>
          <w:rFonts w:ascii="Times New Roman" w:hAnsi="Times New Roman" w:hint="eastAsia"/>
          <w:color w:val="FFFFFF"/>
          <w:sz w:val="4"/>
        </w:rPr>
        <w:t>来源</w:t>
      </w:r>
      <w:r w:rsidR="007764F7" w:rsidRPr="007764F7">
        <w:rPr>
          <w:rFonts w:ascii="Times New Roman" w:hAnsi="Times New Roman" w:hint="eastAsia"/>
          <w:color w:val="FFFFFF"/>
          <w:sz w:val="4"/>
        </w:rPr>
        <w:t>:Zxxk.Com]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闭合开关</w:t>
      </w:r>
      <w:r w:rsidRPr="008C442F">
        <w:rPr>
          <w:rFonts w:ascii="Times New Roman" w:hAnsi="Times New Roman"/>
        </w:rPr>
        <w:t>S</w:t>
      </w:r>
      <w:r w:rsidRPr="008C442F">
        <w:rPr>
          <w:rFonts w:ascii="Times New Roman" w:hAnsi="Times New Roman" w:hint="eastAsia"/>
        </w:rPr>
        <w:t>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电灯不亮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保险丝未烧断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可能是电灯短路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·徐州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K24-3</w:t>
      </w:r>
      <w:r w:rsidRPr="008C442F">
        <w:rPr>
          <w:rFonts w:ascii="Times New Roman" w:hAnsi="Times New Roman" w:hint="eastAsia"/>
        </w:rPr>
        <w:t>所</w:t>
      </w:r>
      <w:proofErr w:type="gramStart"/>
      <w:r w:rsidRPr="008C442F">
        <w:rPr>
          <w:rFonts w:ascii="Times New Roman" w:hAnsi="Times New Roman" w:hint="eastAsia"/>
        </w:rPr>
        <w:t>示家庭</w:t>
      </w:r>
      <w:proofErr w:type="gramEnd"/>
      <w:r w:rsidRPr="008C442F">
        <w:rPr>
          <w:rFonts w:ascii="Times New Roman" w:hAnsi="Times New Roman" w:hint="eastAsia"/>
        </w:rPr>
        <w:t>用电的做法正确的是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33400" cy="758880"/>
            <wp:effectExtent l="0" t="0" r="0" b="0"/>
            <wp:docPr id="458" name="20WLZT2002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325609" name="Image038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40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K24-3</w:t>
      </w:r>
      <w:r w:rsidR="007764F7" w:rsidRPr="007764F7">
        <w:rPr>
          <w:rFonts w:ascii="Times New Roman" w:hAnsi="Times New Roman" w:hint="eastAsia"/>
          <w:color w:val="FFFFFF"/>
          <w:sz w:val="4"/>
        </w:rPr>
        <w:t>[</w:t>
      </w:r>
      <w:r w:rsidR="007764F7" w:rsidRPr="007764F7">
        <w:rPr>
          <w:rFonts w:ascii="Times New Roman" w:hAnsi="Times New Roman" w:hint="eastAsia"/>
          <w:color w:val="FFFFFF"/>
          <w:sz w:val="4"/>
        </w:rPr>
        <w:t>来源</w:t>
      </w:r>
      <w:r w:rsidR="007764F7" w:rsidRPr="007764F7">
        <w:rPr>
          <w:rFonts w:ascii="Times New Roman" w:hAnsi="Times New Roman" w:hint="eastAsia"/>
          <w:color w:val="FFFFFF"/>
          <w:sz w:val="4"/>
        </w:rPr>
        <w:t>:</w:t>
      </w:r>
      <w:r w:rsidR="007764F7" w:rsidRPr="007764F7">
        <w:rPr>
          <w:rFonts w:ascii="Times New Roman" w:hAnsi="Times New Roman" w:hint="eastAsia"/>
          <w:color w:val="FFFFFF"/>
          <w:sz w:val="4"/>
        </w:rPr>
        <w:t>学</w:t>
      </w:r>
      <w:r w:rsidR="007764F7" w:rsidRPr="007764F7">
        <w:rPr>
          <w:rFonts w:ascii="Times New Roman" w:hAnsi="Times New Roman" w:hint="eastAsia"/>
          <w:color w:val="FFFFFF"/>
          <w:sz w:val="4"/>
        </w:rPr>
        <w:t>&amp;</w:t>
      </w:r>
      <w:r w:rsidR="007764F7" w:rsidRPr="007764F7">
        <w:rPr>
          <w:rFonts w:ascii="Times New Roman" w:hAnsi="Times New Roman" w:hint="eastAsia"/>
          <w:color w:val="FFFFFF"/>
          <w:sz w:val="4"/>
        </w:rPr>
        <w:t>科</w:t>
      </w:r>
      <w:r w:rsidR="007764F7" w:rsidRPr="007764F7">
        <w:rPr>
          <w:rFonts w:ascii="Times New Roman" w:hAnsi="Times New Roman" w:hint="eastAsia"/>
          <w:color w:val="FFFFFF"/>
          <w:sz w:val="4"/>
        </w:rPr>
        <w:t>&amp;</w:t>
      </w:r>
      <w:r w:rsidR="007764F7" w:rsidRPr="007764F7">
        <w:rPr>
          <w:rFonts w:ascii="Times New Roman" w:hAnsi="Times New Roman" w:hint="eastAsia"/>
          <w:color w:val="FFFFFF"/>
          <w:sz w:val="4"/>
        </w:rPr>
        <w:t>网</w:t>
      </w:r>
      <w:r w:rsidR="007764F7" w:rsidRPr="007764F7">
        <w:rPr>
          <w:rFonts w:ascii="Times New Roman" w:hAnsi="Times New Roman" w:hint="eastAsia"/>
          <w:color w:val="FFFFFF"/>
          <w:sz w:val="4"/>
        </w:rPr>
        <w:t>]</w:t>
      </w:r>
    </w:p>
    <w:p w:rsidR="003C26E3" w:rsidRPr="003C26E3" w:rsidRDefault="00B15861" w:rsidP="003C26E3">
      <w:pPr>
        <w:spacing w:line="360" w:lineRule="auto"/>
        <w:rPr>
          <w:rFonts w:ascii="Times New Roman" w:hAnsi="Times New Roman"/>
          <w:b/>
        </w:rPr>
      </w:pPr>
      <w:r w:rsidRPr="003C26E3">
        <w:rPr>
          <w:rFonts w:ascii="Times New Roman" w:hAnsi="Times New Roman" w:hint="eastAsia"/>
          <w:b/>
        </w:rPr>
        <w:t>二、填空题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·泸州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为安全用电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家庭电路中的空气开关应装在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 w:hint="eastAsia"/>
        </w:rPr>
        <w:t>线上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空气开关“跳闸”后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受它控制的电路处于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选填“短路”“断路”或“通路”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状态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测电笔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选填“能”或“不能”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区分零线与接地线。</w:t>
      </w:r>
      <w:r w:rsidRPr="008C442F">
        <w:rPr>
          <w:rFonts w:ascii="Times New Roman" w:hAnsi="Times New Roman" w:hint="eastAsia"/>
        </w:rPr>
        <w:t> 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人体的安全电压是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V</w:t>
      </w:r>
      <w:r w:rsidRPr="008C442F">
        <w:rPr>
          <w:rFonts w:ascii="Times New Roman" w:hAnsi="Times New Roman" w:hint="eastAsia"/>
        </w:rPr>
        <w:t>。在小明家厨房内的一条电路上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接有电热水壶</w:t>
      </w:r>
      <w:r w:rsidRPr="008C442F">
        <w:rPr>
          <w:rFonts w:ascii="Times New Roman" w:hAnsi="Times New Roman"/>
        </w:rPr>
        <w:t>(1800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W)</w:t>
      </w:r>
      <w:r w:rsidRPr="008C442F">
        <w:rPr>
          <w:rFonts w:ascii="Times New Roman" w:hAnsi="Times New Roman" w:hint="eastAsia"/>
        </w:rPr>
        <w:t>、电饭煲</w:t>
      </w:r>
      <w:r w:rsidRPr="008C442F">
        <w:rPr>
          <w:rFonts w:ascii="Times New Roman" w:hAnsi="Times New Roman"/>
        </w:rPr>
        <w:t>(600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W)</w:t>
      </w:r>
      <w:r w:rsidRPr="008C442F">
        <w:rPr>
          <w:rFonts w:ascii="Times New Roman" w:hAnsi="Times New Roman" w:hint="eastAsia"/>
        </w:rPr>
        <w:t>和抽油烟机</w:t>
      </w:r>
      <w:r w:rsidRPr="008C442F">
        <w:rPr>
          <w:rFonts w:ascii="Times New Roman" w:hAnsi="Times New Roman"/>
        </w:rPr>
        <w:t>(240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W)</w:t>
      </w:r>
      <w:r w:rsidRPr="008C442F">
        <w:rPr>
          <w:rFonts w:ascii="Times New Roman" w:hAnsi="Times New Roman" w:hint="eastAsia"/>
        </w:rPr>
        <w:t>各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只。为保障正常用电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该电路中保险丝的熔断电流应不小于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  <w:r w:rsidR="007764F7">
        <w:rPr>
          <w:rFonts w:ascii="Times New Roman" w:hAnsi="Times New Roman"/>
          <w:noProof/>
        </w:rPr>
        <w:drawing>
          <wp:inline distT="0" distB="0" distL="0" distR="0">
            <wp:extent cx="2032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47633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K24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 w:hint="eastAsia"/>
        </w:rPr>
        <w:t>所示是练习使用测电笔时的两种情形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2413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85691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所示方式是正确的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若电路中插座完好且接线正确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按正确方式使用测电笔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将笔尖插入插座的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侧插孔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氖管会发光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若按图中的错误方式操作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易造成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选填“单线触电”或“双线触电”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  <w:r w:rsidR="007764F7" w:rsidRPr="007764F7">
        <w:rPr>
          <w:rFonts w:ascii="Times New Roman" w:hAnsi="Times New Roman" w:hint="eastAsia"/>
          <w:color w:val="FFFFFF"/>
          <w:sz w:val="4"/>
        </w:rPr>
        <w:t>[</w:t>
      </w:r>
      <w:r w:rsidR="007764F7" w:rsidRPr="007764F7">
        <w:rPr>
          <w:rFonts w:ascii="Times New Roman" w:hAnsi="Times New Roman" w:hint="eastAsia"/>
          <w:color w:val="FFFFFF"/>
          <w:sz w:val="4"/>
        </w:rPr>
        <w:t>来源</w:t>
      </w:r>
      <w:r w:rsidR="007764F7" w:rsidRPr="007764F7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7764F7" w:rsidRPr="007764F7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7764F7" w:rsidRPr="007764F7">
        <w:rPr>
          <w:rFonts w:ascii="Times New Roman" w:hAnsi="Times New Roman" w:hint="eastAsia"/>
          <w:color w:val="FFFFFF"/>
          <w:sz w:val="4"/>
        </w:rPr>
        <w:t>ZXXK]</w:t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325880" cy="554760"/>
            <wp:effectExtent l="0" t="0" r="0" b="0"/>
            <wp:docPr id="459" name="Q1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507606" name="Image0381.jpeg"/>
                    <pic:cNvPicPr/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K24-4</w:t>
      </w:r>
    </w:p>
    <w:p w:rsidR="003C26E3" w:rsidRPr="003C26E3" w:rsidRDefault="00B15861" w:rsidP="003C26E3">
      <w:pPr>
        <w:spacing w:line="360" w:lineRule="auto"/>
        <w:rPr>
          <w:rFonts w:ascii="Times New Roman" w:hAnsi="Times New Roman"/>
          <w:b/>
        </w:rPr>
      </w:pPr>
      <w:r w:rsidRPr="003C26E3">
        <w:rPr>
          <w:rFonts w:ascii="Times New Roman" w:hAnsi="Times New Roman" w:hint="eastAsia"/>
          <w:b/>
        </w:rPr>
        <w:t>三、作图题</w:t>
      </w:r>
    </w:p>
    <w:p w:rsidR="003C26E3" w:rsidRPr="008C442F" w:rsidRDefault="00B15861" w:rsidP="003C26E3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·无锡市锡山区</w:t>
      </w:r>
      <w:proofErr w:type="gramStart"/>
      <w:r w:rsidRPr="008C442F">
        <w:rPr>
          <w:rFonts w:ascii="Times New Roman" w:hAnsi="Times New Roman" w:hint="eastAsia"/>
          <w:color w:val="4C4C4C"/>
        </w:rPr>
        <w:t>一</w:t>
      </w:r>
      <w:proofErr w:type="gramEnd"/>
      <w:r w:rsidRPr="008C442F">
        <w:rPr>
          <w:rFonts w:ascii="Times New Roman" w:hAnsi="Times New Roman" w:hint="eastAsia"/>
          <w:color w:val="4C4C4C"/>
        </w:rPr>
        <w:t>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K24-5</w:t>
      </w:r>
      <w:r w:rsidRPr="008C442F">
        <w:rPr>
          <w:rFonts w:ascii="Times New Roman" w:hAnsi="Times New Roman" w:hint="eastAsia"/>
        </w:rPr>
        <w:t>所示的插座和电灯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带开关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是组成家庭电路的常用器件。请你用笔画线来代替导线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将它们正确接入电路中。</w:t>
      </w:r>
    </w:p>
    <w:p w:rsidR="003C26E3" w:rsidRPr="008C442F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148840" cy="1112400"/>
            <wp:effectExtent l="0" t="0" r="0" b="0"/>
            <wp:docPr id="460" name="19DW15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64249" name="Image038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1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34D" w:rsidRPr="003C26E3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K24-5</w:t>
      </w:r>
    </w:p>
    <w:p w:rsidR="00202A02" w:rsidRDefault="00202A02">
      <w:pPr>
        <w:spacing w:line="360" w:lineRule="auto"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 w:rsidR="000F21D4" w:rsidRDefault="00B15861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1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/>
        </w:rPr>
        <w:t>B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/>
        </w:rPr>
        <w:t>[</w:t>
      </w:r>
      <w:r w:rsidRPr="005A4E07">
        <w:rPr>
          <w:rFonts w:ascii="Times New Roman" w:hAnsi="Times New Roman" w:hint="eastAsia"/>
        </w:rPr>
        <w:t>解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1397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40959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 w:hint="eastAsia"/>
        </w:rPr>
        <w:t>析</w:t>
      </w:r>
      <w:r w:rsidRPr="005A4E07">
        <w:rPr>
          <w:rFonts w:ascii="Times New Roman" w:hAnsi="Times New Roman"/>
        </w:rPr>
        <w:t>]</w:t>
      </w:r>
      <w:r w:rsidRPr="005A4E07">
        <w:rPr>
          <w:rFonts w:ascii="Times New Roman" w:hAnsi="Times New Roman" w:hint="eastAsia"/>
        </w:rPr>
        <w:t>生活用水是导体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不可以用湿布擦拭发光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2413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0489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 w:hint="eastAsia"/>
        </w:rPr>
        <w:t>的灯泡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容易触电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/>
        </w:rPr>
        <w:t>A</w:t>
      </w:r>
      <w:r w:rsidRPr="005A4E07">
        <w:rPr>
          <w:rFonts w:ascii="Times New Roman" w:hAnsi="Times New Roman" w:hint="eastAsia"/>
        </w:rPr>
        <w:t>错误。更换灯泡前应断开电源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/>
        </w:rPr>
        <w:t>B</w:t>
      </w:r>
      <w:r w:rsidRPr="005A4E07">
        <w:rPr>
          <w:rFonts w:ascii="Times New Roman" w:hAnsi="Times New Roman" w:hint="eastAsia"/>
        </w:rPr>
        <w:t>正确。不能使用导线老化开裂的台灯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容易触电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/>
        </w:rPr>
        <w:t>C</w:t>
      </w:r>
      <w:r w:rsidRPr="005A4E07">
        <w:rPr>
          <w:rFonts w:ascii="Times New Roman" w:hAnsi="Times New Roman" w:hint="eastAsia"/>
        </w:rPr>
        <w:t>错误。不能换用超过台灯规定功率的灯泡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以免烧坏台灯内部的器件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/>
        </w:rPr>
        <w:t>D</w:t>
      </w:r>
      <w:r w:rsidRPr="005A4E07">
        <w:rPr>
          <w:rFonts w:ascii="Times New Roman" w:hAnsi="Times New Roman" w:hint="eastAsia"/>
        </w:rPr>
        <w:t>错误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1270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43360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 w:hint="eastAsia"/>
        </w:rPr>
        <w:t>。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2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/>
        </w:rPr>
        <w:t>A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/>
        </w:rPr>
        <w:t>[</w:t>
      </w:r>
      <w:r w:rsidRPr="005A4E07">
        <w:rPr>
          <w:rFonts w:ascii="Times New Roman" w:hAnsi="Times New Roman" w:hint="eastAsia"/>
        </w:rPr>
        <w:t>解析</w:t>
      </w:r>
      <w:r w:rsidRPr="005A4E07">
        <w:rPr>
          <w:rFonts w:ascii="Times New Roman" w:hAnsi="Times New Roman"/>
        </w:rPr>
        <w:t>]</w:t>
      </w:r>
      <w:r w:rsidRPr="005A4E07">
        <w:rPr>
          <w:rFonts w:ascii="Times New Roman" w:hAnsi="Times New Roman" w:hint="eastAsia"/>
        </w:rPr>
        <w:t>用带有金属外壳的用电器时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必须接地线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是为了防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2159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416495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 w:hint="eastAsia"/>
        </w:rPr>
        <w:t>止发生触电事故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符合安全用电要求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A</w:t>
      </w:r>
      <w:r w:rsidRPr="005A4E07">
        <w:rPr>
          <w:rFonts w:ascii="Times New Roman" w:hAnsi="Times New Roman" w:hint="eastAsia"/>
        </w:rPr>
        <w:t>正确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空气开关自动断开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可能是电路出现了短路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也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1905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904672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 w:hint="eastAsia"/>
        </w:rPr>
        <w:t>可能是用电器的总功率过大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B</w:t>
      </w:r>
      <w:r w:rsidRPr="005A4E07">
        <w:rPr>
          <w:rFonts w:ascii="Times New Roman" w:hAnsi="Times New Roman" w:hint="eastAsia"/>
        </w:rPr>
        <w:t>错误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电能表是测量电路消耗电能</w:t>
      </w:r>
      <w:r w:rsidRPr="005A4E07">
        <w:rPr>
          <w:rFonts w:ascii="Times New Roman" w:hAnsi="Times New Roman"/>
        </w:rPr>
        <w:t>（</w:t>
      </w:r>
      <w:r w:rsidRPr="005A4E07">
        <w:rPr>
          <w:rFonts w:ascii="Times New Roman" w:hAnsi="Times New Roman" w:hint="eastAsia"/>
        </w:rPr>
        <w:t>或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24130" cy="2413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133562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 w:hint="eastAsia"/>
        </w:rPr>
        <w:t>测量电功</w:t>
      </w:r>
      <w:r w:rsidRPr="005A4E07">
        <w:rPr>
          <w:rFonts w:ascii="Times New Roman" w:hAnsi="Times New Roman"/>
        </w:rPr>
        <w:t>）</w:t>
      </w:r>
      <w:r w:rsidRPr="005A4E07">
        <w:rPr>
          <w:rFonts w:ascii="Times New Roman" w:hAnsi="Times New Roman" w:hint="eastAsia"/>
        </w:rPr>
        <w:t>的仪表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C</w:t>
      </w:r>
      <w:r w:rsidRPr="005A4E07">
        <w:rPr>
          <w:rFonts w:ascii="Times New Roman" w:hAnsi="Times New Roman" w:hint="eastAsia"/>
        </w:rPr>
        <w:t>错误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使用测电笔辨别火线和零线时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手必须接触笔尾金属电极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D</w:t>
      </w:r>
      <w:r w:rsidRPr="005A4E07">
        <w:rPr>
          <w:rFonts w:ascii="Times New Roman" w:hAnsi="Times New Roman" w:hint="eastAsia"/>
        </w:rPr>
        <w:t>错误。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3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/>
        </w:rPr>
        <w:t>C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/>
        </w:rPr>
        <w:t>4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/>
        </w:rPr>
        <w:t>B</w:t>
      </w:r>
      <w:r w:rsidRPr="005A4E07">
        <w:rPr>
          <w:rFonts w:ascii="Times New Roman" w:hAnsi="Times New Roman"/>
          <w:i/>
        </w:rPr>
        <w:t xml:space="preserve">　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5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/>
        </w:rPr>
        <w:t>B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/>
        </w:rPr>
        <w:t>[</w:t>
      </w:r>
      <w:r w:rsidRPr="005A4E07">
        <w:rPr>
          <w:rFonts w:ascii="Times New Roman" w:hAnsi="Times New Roman" w:hint="eastAsia"/>
        </w:rPr>
        <w:t>解析</w:t>
      </w:r>
      <w:r w:rsidR="007764F7">
        <w:rPr>
          <w:rFonts w:ascii="Times New Roman" w:hAnsi="Times New Roman"/>
          <w:noProof/>
        </w:rPr>
        <w:drawing>
          <wp:inline distT="0" distB="0" distL="0" distR="0">
            <wp:extent cx="21590" cy="2159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831169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/>
        </w:rPr>
        <w:t>]</w:t>
      </w:r>
      <w:r w:rsidRPr="005A4E07">
        <w:rPr>
          <w:rFonts w:ascii="Times New Roman" w:hAnsi="Times New Roman" w:hint="eastAsia"/>
        </w:rPr>
        <w:t>电冰箱接入三孔插座能使电冰箱金属外壳接地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防止由于冰箱的外壳漏电而使人发生触电事故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A</w:t>
      </w:r>
      <w:r w:rsidRPr="005A4E07">
        <w:rPr>
          <w:rFonts w:ascii="Times New Roman" w:hAnsi="Times New Roman" w:hint="eastAsia"/>
        </w:rPr>
        <w:t>错误</w:t>
      </w:r>
      <w:r w:rsidRPr="005A4E07">
        <w:rPr>
          <w:rFonts w:ascii="Times New Roman" w:hAnsi="Times New Roman"/>
        </w:rPr>
        <w:t>；</w:t>
      </w:r>
      <w:r w:rsidR="007764F7">
        <w:rPr>
          <w:rFonts w:ascii="Times New Roman" w:hAnsi="Times New Roman" w:hint="eastAsia"/>
          <w:noProof/>
        </w:rPr>
        <w:drawing>
          <wp:inline distT="0" distB="0" distL="0" distR="0">
            <wp:extent cx="19050" cy="127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5630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 w:hint="eastAsia"/>
        </w:rPr>
        <w:t>断开开关</w:t>
      </w:r>
      <w:r w:rsidRPr="005A4E07">
        <w:rPr>
          <w:rFonts w:ascii="Times New Roman" w:hAnsi="Times New Roman"/>
        </w:rPr>
        <w:t>S</w:t>
      </w:r>
      <w:r w:rsidRPr="005A4E07">
        <w:rPr>
          <w:rFonts w:ascii="Times New Roman" w:hAnsi="Times New Roman" w:hint="eastAsia"/>
        </w:rPr>
        <w:t>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/>
          <w:i/>
        </w:rPr>
        <w:t>A</w:t>
      </w:r>
      <w:r w:rsidRPr="005A4E07">
        <w:rPr>
          <w:rFonts w:ascii="Times New Roman" w:hAnsi="Times New Roman" w:hint="eastAsia"/>
        </w:rPr>
        <w:t>点在火线上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/>
          <w:i/>
        </w:rPr>
        <w:t>B</w:t>
      </w:r>
      <w:r w:rsidRPr="005A4E07">
        <w:rPr>
          <w:rFonts w:ascii="Times New Roman" w:hAnsi="Times New Roman" w:hint="eastAsia"/>
        </w:rPr>
        <w:t>点与零线相连</w:t>
      </w:r>
      <w:r w:rsidR="007764F7">
        <w:rPr>
          <w:rFonts w:ascii="Times New Roman" w:hAnsi="Times New Roman"/>
          <w:noProof/>
        </w:rPr>
        <w:drawing>
          <wp:inline distT="0" distB="0" distL="0" distR="0">
            <wp:extent cx="1270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07164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所以测电笔接触</w:t>
      </w:r>
      <w:r w:rsidRPr="005A4E07">
        <w:rPr>
          <w:rFonts w:ascii="Times New Roman" w:hAnsi="Times New Roman"/>
          <w:i/>
        </w:rPr>
        <w:t>A</w:t>
      </w:r>
      <w:r w:rsidRPr="005A4E07">
        <w:rPr>
          <w:rFonts w:ascii="Times New Roman" w:hAnsi="Times New Roman" w:hint="eastAsia"/>
        </w:rPr>
        <w:t>点时氖管会发光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接触</w:t>
      </w:r>
      <w:r w:rsidRPr="005A4E07">
        <w:rPr>
          <w:rFonts w:ascii="Times New Roman" w:hAnsi="Times New Roman"/>
          <w:i/>
        </w:rPr>
        <w:t>B</w:t>
      </w:r>
      <w:r w:rsidRPr="005A4E07">
        <w:rPr>
          <w:rFonts w:ascii="Times New Roman" w:hAnsi="Times New Roman" w:hint="eastAsia"/>
        </w:rPr>
        <w:t>点时氖管不会发光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B</w:t>
      </w:r>
      <w:r w:rsidRPr="005A4E07">
        <w:rPr>
          <w:rFonts w:ascii="Times New Roman" w:hAnsi="Times New Roman" w:hint="eastAsia"/>
        </w:rPr>
        <w:t>正确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当电路电流过大时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保险丝容易熔断而保护电路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如果用铜丝代替保险丝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铜丝不易熔断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就起不到保护作用了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C</w:t>
      </w:r>
      <w:r w:rsidRPr="005A4E07">
        <w:rPr>
          <w:rFonts w:ascii="Times New Roman" w:hAnsi="Times New Roman" w:hint="eastAsia"/>
        </w:rPr>
        <w:t>错误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若闭合开关</w:t>
      </w:r>
      <w:r w:rsidRPr="005A4E07">
        <w:rPr>
          <w:rFonts w:ascii="Times New Roman" w:hAnsi="Times New Roman"/>
        </w:rPr>
        <w:t>S</w:t>
      </w:r>
      <w:r w:rsidRPr="005A4E07">
        <w:rPr>
          <w:rFonts w:ascii="Times New Roman" w:hAnsi="Times New Roman" w:hint="eastAsia"/>
        </w:rPr>
        <w:t>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电灯不亮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保险丝未烧断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可能是电灯断路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D</w:t>
      </w:r>
      <w:r w:rsidRPr="005A4E07">
        <w:rPr>
          <w:rFonts w:ascii="Times New Roman" w:hAnsi="Times New Roman" w:hint="eastAsia"/>
        </w:rPr>
        <w:t>错误。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6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/>
        </w:rPr>
        <w:t>D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/>
        </w:rPr>
        <w:t>[</w:t>
      </w:r>
      <w:r w:rsidRPr="005A4E07">
        <w:rPr>
          <w:rFonts w:ascii="Times New Roman" w:hAnsi="Times New Roman" w:hint="eastAsia"/>
        </w:rPr>
        <w:t>解析</w:t>
      </w:r>
      <w:r w:rsidRPr="005A4E07">
        <w:rPr>
          <w:rFonts w:ascii="Times New Roman" w:hAnsi="Times New Roman"/>
        </w:rPr>
        <w:t>]</w:t>
      </w:r>
      <w:r w:rsidRPr="005A4E07">
        <w:rPr>
          <w:rFonts w:ascii="Times New Roman" w:hAnsi="Times New Roman" w:hint="eastAsia"/>
        </w:rPr>
        <w:t>导线直接接入插座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无插头的绝缘保护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容易引起触电事故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且易脱落或接触不良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损坏用电器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甚至引起火灾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A</w:t>
      </w:r>
      <w:r w:rsidRPr="005A4E07">
        <w:rPr>
          <w:rFonts w:ascii="Times New Roman" w:hAnsi="Times New Roman" w:hint="eastAsia"/>
        </w:rPr>
        <w:t>错误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使用测电笔时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测电笔前端的金属探头和带电体相连接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不能用手去接触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否则会造成触电事故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B</w:t>
      </w:r>
      <w:r w:rsidRPr="005A4E07">
        <w:rPr>
          <w:rFonts w:ascii="Times New Roman" w:hAnsi="Times New Roman" w:hint="eastAsia"/>
        </w:rPr>
        <w:t>错误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用湿手拔插头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可能会因水导电而发生触电事故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C</w:t>
      </w:r>
      <w:r w:rsidRPr="005A4E07">
        <w:rPr>
          <w:rFonts w:ascii="Times New Roman" w:hAnsi="Times New Roman" w:hint="eastAsia"/>
        </w:rPr>
        <w:t>错误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家用电器金属外壳接地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是为了防止金属外壳带电而发生触电事故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故</w:t>
      </w:r>
      <w:r w:rsidRPr="005A4E07">
        <w:rPr>
          <w:rFonts w:ascii="Times New Roman" w:hAnsi="Times New Roman"/>
        </w:rPr>
        <w:t>D</w:t>
      </w:r>
      <w:r w:rsidRPr="005A4E07">
        <w:rPr>
          <w:rFonts w:ascii="Times New Roman" w:hAnsi="Times New Roman" w:hint="eastAsia"/>
        </w:rPr>
        <w:t>正确。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7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 w:hint="eastAsia"/>
        </w:rPr>
        <w:t>火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 w:hint="eastAsia"/>
        </w:rPr>
        <w:t>断路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 w:hint="eastAsia"/>
        </w:rPr>
        <w:t>不能</w:t>
      </w:r>
      <w:r w:rsidR="007764F7" w:rsidRPr="007764F7">
        <w:rPr>
          <w:rFonts w:ascii="Times New Roman" w:hAnsi="Times New Roman" w:hint="eastAsia"/>
          <w:color w:val="FFFFFF"/>
          <w:sz w:val="4"/>
        </w:rPr>
        <w:t>[</w:t>
      </w:r>
      <w:r w:rsidR="007764F7" w:rsidRPr="007764F7">
        <w:rPr>
          <w:rFonts w:ascii="Times New Roman" w:hAnsi="Times New Roman" w:hint="eastAsia"/>
          <w:color w:val="FFFFFF"/>
          <w:sz w:val="4"/>
        </w:rPr>
        <w:t>来源</w:t>
      </w:r>
      <w:r w:rsidR="007764F7" w:rsidRPr="007764F7">
        <w:rPr>
          <w:rFonts w:ascii="Times New Roman" w:hAnsi="Times New Roman" w:hint="eastAsia"/>
          <w:color w:val="FFFFFF"/>
          <w:sz w:val="4"/>
        </w:rPr>
        <w:t>:Zxxk.Com]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8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 w:hint="eastAsia"/>
        </w:rPr>
        <w:t>不高于</w:t>
      </w:r>
      <w:r w:rsidRPr="005A4E07">
        <w:rPr>
          <w:rFonts w:ascii="Times New Roman" w:hAnsi="Times New Roman"/>
        </w:rPr>
        <w:t>36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/>
        </w:rPr>
        <w:t>12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9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 w:hint="eastAsia"/>
        </w:rPr>
        <w:t>甲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 w:hint="eastAsia"/>
        </w:rPr>
        <w:t>右</w:t>
      </w:r>
      <w:r w:rsidRPr="005A4E07">
        <w:rPr>
          <w:rFonts w:ascii="Times New Roman" w:hAnsi="Times New Roman"/>
          <w:i/>
        </w:rPr>
        <w:t xml:space="preserve">　</w:t>
      </w:r>
      <w:r w:rsidRPr="005A4E07">
        <w:rPr>
          <w:rFonts w:ascii="Times New Roman" w:hAnsi="Times New Roman" w:hint="eastAsia"/>
        </w:rPr>
        <w:t>单线触电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[</w:t>
      </w:r>
      <w:r w:rsidRPr="005A4E07">
        <w:rPr>
          <w:rFonts w:ascii="Times New Roman" w:hAnsi="Times New Roman" w:hint="eastAsia"/>
        </w:rPr>
        <w:t>解析</w:t>
      </w:r>
      <w:r w:rsidRPr="005A4E07">
        <w:rPr>
          <w:rFonts w:ascii="Times New Roman" w:hAnsi="Times New Roman"/>
        </w:rPr>
        <w:t>]</w:t>
      </w:r>
      <w:r w:rsidRPr="005A4E07">
        <w:rPr>
          <w:rFonts w:ascii="Times New Roman" w:hAnsi="Times New Roman" w:hint="eastAsia"/>
        </w:rPr>
        <w:t>使用测电笔辨别火线和零线时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手指应接触笔尾金属体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即题图甲所示的方式是正确的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将笔尖插入插座的右侧插孔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即火线所在的位置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氖管会发光</w:t>
      </w:r>
      <w:r w:rsidRPr="005A4E07">
        <w:rPr>
          <w:rFonts w:ascii="Times New Roman" w:hAnsi="Times New Roman"/>
        </w:rPr>
        <w:t>；</w:t>
      </w:r>
      <w:r w:rsidRPr="005A4E07">
        <w:rPr>
          <w:rFonts w:ascii="Times New Roman" w:hAnsi="Times New Roman" w:hint="eastAsia"/>
        </w:rPr>
        <w:t>若按图乙所示方式操作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由于人体接触了笔尖金属体</w:t>
      </w:r>
      <w:r w:rsidRPr="005A4E07">
        <w:rPr>
          <w:rFonts w:ascii="Times New Roman" w:hAnsi="Times New Roman"/>
        </w:rPr>
        <w:t>，</w:t>
      </w:r>
      <w:r w:rsidRPr="005A4E07">
        <w:rPr>
          <w:rFonts w:ascii="Times New Roman" w:hAnsi="Times New Roman" w:hint="eastAsia"/>
        </w:rPr>
        <w:t>易造成单线触电。</w:t>
      </w:r>
    </w:p>
    <w:p w:rsidR="003C26E3" w:rsidRPr="005A4E07" w:rsidRDefault="00B15861" w:rsidP="003C26E3">
      <w:pPr>
        <w:spacing w:line="360" w:lineRule="auto"/>
        <w:rPr>
          <w:rFonts w:ascii="Times New Roman" w:hAnsi="Times New Roman"/>
        </w:rPr>
      </w:pPr>
      <w:r w:rsidRPr="005A4E07">
        <w:rPr>
          <w:rFonts w:ascii="Times New Roman" w:hAnsi="Times New Roman"/>
        </w:rPr>
        <w:t>10</w:t>
      </w:r>
      <w:r w:rsidRPr="005A4E07">
        <w:rPr>
          <w:rFonts w:ascii="Times New Roman" w:hAnsi="Times New Roman"/>
          <w:i/>
        </w:rPr>
        <w:t>.</w:t>
      </w:r>
      <w:r w:rsidRPr="005A4E07">
        <w:rPr>
          <w:rFonts w:ascii="Times New Roman" w:hAnsi="Times New Roman" w:hint="eastAsia"/>
        </w:rPr>
        <w:t>如图所示</w:t>
      </w:r>
    </w:p>
    <w:p w:rsidR="000F21D4" w:rsidRPr="00DF17C3" w:rsidRDefault="00B15861" w:rsidP="003C26E3">
      <w:pPr>
        <w:spacing w:line="360" w:lineRule="auto"/>
        <w:jc w:val="center"/>
        <w:rPr>
          <w:rFonts w:ascii="Times New Roman" w:hAnsi="Times New Roman"/>
        </w:rPr>
      </w:pPr>
      <w:r w:rsidRPr="005A4E07">
        <w:rPr>
          <w:rFonts w:ascii="Times New Roman" w:hAnsi="Times New Roman"/>
          <w:noProof/>
        </w:rPr>
        <w:drawing>
          <wp:inline distT="0" distB="0" distL="0" distR="0">
            <wp:extent cx="2148840" cy="1112400"/>
            <wp:effectExtent l="0" t="0" r="0" b="0"/>
            <wp:docPr id="299" name="19DW15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851078" name="Image008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1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21D4" w:rsidRPr="00DF17C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861" w:rsidRDefault="00B15861">
      <w:r>
        <w:separator/>
      </w:r>
    </w:p>
  </w:endnote>
  <w:endnote w:type="continuationSeparator" w:id="0">
    <w:p w:rsidR="00B15861" w:rsidRDefault="00B15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861" w:rsidRDefault="00B15861">
      <w:r>
        <w:separator/>
      </w:r>
    </w:p>
  </w:footnote>
  <w:footnote w:type="continuationSeparator" w:id="0">
    <w:p w:rsidR="00B15861" w:rsidRDefault="00B15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B68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2A02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26E3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4E07"/>
    <w:rsid w:val="005A7386"/>
    <w:rsid w:val="005B0A84"/>
    <w:rsid w:val="005B1ADC"/>
    <w:rsid w:val="005B3C43"/>
    <w:rsid w:val="005B7D09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67C5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4F7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861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0E9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C4B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1599</Characters>
  <Application>Microsoft Office Word</Application>
  <DocSecurity>0</DocSecurity>
  <Lines>13</Lines>
  <Paragraphs>3</Paragraphs>
  <ScaleCrop>false</ScaleCrop>
  <Company>China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2019-11-12T07:53:00Z</dcterms:created>
  <dcterms:modified xsi:type="dcterms:W3CDTF">2020-04-13T04:50:00Z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